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page" w:tblpX="121" w:tblpY="20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5"/>
      </w:tblGrid>
      <w:tr w:rsidR="007D3CE0" w:rsidTr="007D3CE0">
        <w:trPr>
          <w:trHeight w:val="10935"/>
        </w:trPr>
        <w:tc>
          <w:tcPr>
            <w:tcW w:w="4335" w:type="dxa"/>
          </w:tcPr>
          <w:p w:rsidR="007D3CE0" w:rsidRDefault="007D3CE0" w:rsidP="007D3CE0">
            <w:pPr>
              <w:rPr>
                <w:b/>
                <w:sz w:val="40"/>
                <w:szCs w:val="40"/>
              </w:rPr>
            </w:pPr>
            <w:r w:rsidRPr="007D3CE0">
              <w:rPr>
                <w:b/>
                <w:sz w:val="40"/>
                <w:szCs w:val="40"/>
              </w:rPr>
              <w:t>RAJA EHTISHAM AHMED</w:t>
            </w:r>
          </w:p>
          <w:p w:rsidR="007D3CE0" w:rsidRPr="005E21E5" w:rsidRDefault="007D3CE0" w:rsidP="007D3CE0">
            <w:pPr>
              <w:pStyle w:val="Styl1"/>
              <w:rPr>
                <w:lang w:val="en-US"/>
              </w:rPr>
            </w:pPr>
            <w:r w:rsidRPr="00F56DBD">
              <w:rPr>
                <w:lang w:val="en-US"/>
              </w:rPr>
              <w:t>Contact</w:t>
            </w:r>
          </w:p>
          <w:p w:rsidR="007D3CE0" w:rsidRPr="00A701C6" w:rsidRDefault="007D3CE0" w:rsidP="007D3CE0">
            <w:pPr>
              <w:pStyle w:val="NoSpacing"/>
              <w:rPr>
                <w:b/>
                <w:bCs/>
                <w:sz w:val="24"/>
                <w:szCs w:val="24"/>
                <w:lang w:val="en-US"/>
              </w:rPr>
            </w:pPr>
            <w:r w:rsidRPr="00A701C6">
              <w:rPr>
                <w:b/>
                <w:bCs/>
                <w:sz w:val="24"/>
                <w:szCs w:val="24"/>
                <w:lang w:val="en-US"/>
              </w:rPr>
              <w:t>Address:</w:t>
            </w:r>
          </w:p>
          <w:p w:rsidR="007D3CE0" w:rsidRPr="00A701C6" w:rsidRDefault="00973CEC" w:rsidP="007D3CE0">
            <w:pPr>
              <w:pStyle w:val="NoSpacing"/>
              <w:rPr>
                <w:sz w:val="24"/>
                <w:szCs w:val="24"/>
                <w:lang w:val="en-US"/>
              </w:rPr>
            </w:pPr>
            <w:r>
              <w:rPr>
                <w:sz w:val="24"/>
                <w:szCs w:val="24"/>
                <w:lang w:val="en-US"/>
              </w:rPr>
              <w:t>AL Jimi worker village M-33 Industrial Area ABU DHABI.</w:t>
            </w:r>
          </w:p>
          <w:p w:rsidR="007D3CE0" w:rsidRPr="00A701C6" w:rsidRDefault="007D3CE0" w:rsidP="007D3CE0">
            <w:pPr>
              <w:pStyle w:val="NoSpacing"/>
              <w:rPr>
                <w:sz w:val="24"/>
                <w:szCs w:val="24"/>
                <w:lang w:val="en-US"/>
              </w:rPr>
            </w:pPr>
          </w:p>
          <w:p w:rsidR="007D3CE0" w:rsidRPr="00380CB2" w:rsidRDefault="007D3CE0" w:rsidP="007D3CE0">
            <w:pPr>
              <w:pStyle w:val="NoSpacing"/>
              <w:rPr>
                <w:b/>
                <w:bCs/>
                <w:sz w:val="24"/>
                <w:szCs w:val="24"/>
                <w:lang w:val="en-US"/>
              </w:rPr>
            </w:pPr>
            <w:r w:rsidRPr="00380CB2">
              <w:rPr>
                <w:b/>
                <w:bCs/>
                <w:sz w:val="24"/>
                <w:szCs w:val="24"/>
                <w:lang w:val="en-US"/>
              </w:rPr>
              <w:t>Phone:</w:t>
            </w:r>
          </w:p>
          <w:p w:rsidR="007D3CE0" w:rsidRPr="00380CB2" w:rsidRDefault="00973CEC" w:rsidP="007D3CE0">
            <w:pPr>
              <w:pStyle w:val="NoSpacing"/>
              <w:rPr>
                <w:sz w:val="24"/>
                <w:szCs w:val="24"/>
                <w:lang w:val="en-US"/>
              </w:rPr>
            </w:pPr>
            <w:r>
              <w:rPr>
                <w:sz w:val="24"/>
                <w:szCs w:val="24"/>
                <w:lang w:val="en-US"/>
              </w:rPr>
              <w:t>+971 507034529</w:t>
            </w:r>
          </w:p>
          <w:p w:rsidR="007D3CE0" w:rsidRPr="00380CB2" w:rsidRDefault="007D3CE0" w:rsidP="007D3CE0">
            <w:pPr>
              <w:pStyle w:val="NoSpacing"/>
              <w:rPr>
                <w:sz w:val="24"/>
                <w:szCs w:val="24"/>
                <w:lang w:val="en-US"/>
              </w:rPr>
            </w:pPr>
          </w:p>
          <w:p w:rsidR="007D3CE0" w:rsidRPr="00380CB2" w:rsidRDefault="007D3CE0" w:rsidP="007D3CE0">
            <w:pPr>
              <w:pStyle w:val="NoSpacing"/>
              <w:rPr>
                <w:b/>
                <w:bCs/>
                <w:sz w:val="24"/>
                <w:szCs w:val="24"/>
                <w:lang w:val="en-US"/>
              </w:rPr>
            </w:pPr>
            <w:r w:rsidRPr="00380CB2">
              <w:rPr>
                <w:b/>
                <w:bCs/>
                <w:sz w:val="24"/>
                <w:szCs w:val="24"/>
                <w:lang w:val="en-US"/>
              </w:rPr>
              <w:t>Email:</w:t>
            </w:r>
          </w:p>
          <w:p w:rsidR="007D3CE0" w:rsidRPr="00FB11C7" w:rsidRDefault="00973CEC" w:rsidP="007D3CE0">
            <w:pPr>
              <w:pStyle w:val="NoSpacing"/>
              <w:rPr>
                <w:color w:val="000000" w:themeColor="text1"/>
                <w:sz w:val="24"/>
                <w:szCs w:val="24"/>
                <w:lang w:val="en-US"/>
              </w:rPr>
            </w:pPr>
            <w:hyperlink r:id="rId5" w:history="1">
              <w:r w:rsidRPr="00726733">
                <w:rPr>
                  <w:rStyle w:val="Hyperlink"/>
                  <w:sz w:val="24"/>
                  <w:szCs w:val="24"/>
                  <w:lang w:val="en-US"/>
                </w:rPr>
                <w:t>rshan7484@gmail.com</w:t>
              </w:r>
            </w:hyperlink>
          </w:p>
          <w:p w:rsidR="007D3CE0" w:rsidRDefault="007D3CE0" w:rsidP="007D3CE0">
            <w:pPr>
              <w:pStyle w:val="NoSpacing"/>
              <w:rPr>
                <w:sz w:val="24"/>
                <w:szCs w:val="24"/>
                <w:lang w:val="en-US"/>
              </w:rPr>
            </w:pPr>
          </w:p>
          <w:p w:rsidR="007D3CE0" w:rsidRPr="00FB11C7" w:rsidRDefault="007D3CE0" w:rsidP="007D3CE0">
            <w:pPr>
              <w:pStyle w:val="NoSpacing"/>
              <w:rPr>
                <w:b/>
                <w:bCs/>
                <w:sz w:val="24"/>
                <w:szCs w:val="24"/>
                <w:lang w:val="en-US"/>
              </w:rPr>
            </w:pPr>
            <w:r w:rsidRPr="00FB11C7">
              <w:rPr>
                <w:b/>
                <w:bCs/>
                <w:sz w:val="24"/>
                <w:szCs w:val="24"/>
                <w:lang w:val="en-US"/>
              </w:rPr>
              <w:t>LinkedIn:</w:t>
            </w:r>
          </w:p>
          <w:p w:rsidR="007D3CE0" w:rsidRPr="00FB11C7" w:rsidRDefault="00973CEC" w:rsidP="007D3CE0">
            <w:pPr>
              <w:pStyle w:val="NoSpacing"/>
              <w:rPr>
                <w:sz w:val="24"/>
                <w:szCs w:val="24"/>
                <w:u w:val="single"/>
                <w:lang w:val="en-US"/>
              </w:rPr>
            </w:pPr>
            <w:r>
              <w:rPr>
                <w:sz w:val="24"/>
                <w:szCs w:val="24"/>
                <w:u w:val="single"/>
                <w:lang w:val="en-US"/>
              </w:rPr>
              <w:t>-</w:t>
            </w:r>
          </w:p>
          <w:p w:rsidR="007D3CE0" w:rsidRPr="005E21E5" w:rsidRDefault="007D3CE0" w:rsidP="007D3CE0">
            <w:pPr>
              <w:pStyle w:val="Styl1"/>
              <w:rPr>
                <w:lang w:val="en-US"/>
              </w:rPr>
            </w:pPr>
            <w:r w:rsidRPr="00F56DBD">
              <w:rPr>
                <w:lang w:val="en-US"/>
              </w:rPr>
              <w:t>Languages</w:t>
            </w:r>
          </w:p>
          <w:p w:rsidR="007D3CE0" w:rsidRPr="00380CB2" w:rsidRDefault="00973CEC" w:rsidP="00973CEC">
            <w:pPr>
              <w:pStyle w:val="NoSpacing"/>
              <w:rPr>
                <w:sz w:val="24"/>
                <w:szCs w:val="24"/>
                <w:lang w:val="en-US"/>
              </w:rPr>
            </w:pPr>
            <w:r>
              <w:rPr>
                <w:sz w:val="24"/>
                <w:szCs w:val="24"/>
                <w:lang w:val="en-US"/>
              </w:rPr>
              <w:t xml:space="preserve">English </w:t>
            </w:r>
          </w:p>
          <w:p w:rsidR="007D3CE0" w:rsidRPr="00380CB2" w:rsidRDefault="00973CEC" w:rsidP="007D3CE0">
            <w:pPr>
              <w:pStyle w:val="NoSpacing"/>
              <w:rPr>
                <w:sz w:val="24"/>
                <w:szCs w:val="24"/>
                <w:lang w:val="en-US"/>
              </w:rPr>
            </w:pPr>
            <w:r>
              <w:rPr>
                <w:sz w:val="24"/>
                <w:szCs w:val="24"/>
                <w:lang w:val="en-US"/>
              </w:rPr>
              <w:t>Urdu</w:t>
            </w:r>
          </w:p>
          <w:p w:rsidR="007D3CE0" w:rsidRDefault="00973CEC" w:rsidP="007D3CE0">
            <w:pPr>
              <w:pStyle w:val="NoSpacing"/>
              <w:rPr>
                <w:sz w:val="24"/>
                <w:szCs w:val="24"/>
                <w:lang w:val="en-US"/>
              </w:rPr>
            </w:pPr>
            <w:r>
              <w:rPr>
                <w:sz w:val="24"/>
                <w:szCs w:val="24"/>
                <w:lang w:val="en-US"/>
              </w:rPr>
              <w:t>Punjabi</w:t>
            </w:r>
          </w:p>
          <w:p w:rsidR="00973CEC" w:rsidRDefault="00973CEC" w:rsidP="007D3CE0">
            <w:pPr>
              <w:pStyle w:val="NoSpacing"/>
              <w:rPr>
                <w:sz w:val="24"/>
                <w:szCs w:val="24"/>
                <w:lang w:val="en-US"/>
              </w:rPr>
            </w:pPr>
            <w:r>
              <w:rPr>
                <w:sz w:val="24"/>
                <w:szCs w:val="24"/>
                <w:lang w:val="en-US"/>
              </w:rPr>
              <w:t>Pushto</w:t>
            </w:r>
          </w:p>
          <w:p w:rsidR="007D3CE0" w:rsidRPr="00220D03" w:rsidRDefault="007D3CE0" w:rsidP="007D3CE0">
            <w:pPr>
              <w:pStyle w:val="Styl1"/>
            </w:pPr>
            <w:r w:rsidRPr="00F56DBD">
              <w:rPr>
                <w:lang w:val="en-US"/>
              </w:rPr>
              <w:t>Hobbies</w:t>
            </w:r>
          </w:p>
          <w:p w:rsidR="007D3CE0" w:rsidRPr="00651787" w:rsidRDefault="007D3CE0" w:rsidP="007D3CE0">
            <w:pPr>
              <w:pStyle w:val="NoSpacing"/>
              <w:numPr>
                <w:ilvl w:val="0"/>
                <w:numId w:val="1"/>
              </w:numPr>
              <w:rPr>
                <w:sz w:val="24"/>
                <w:szCs w:val="24"/>
                <w:lang w:val="en-US"/>
              </w:rPr>
            </w:pPr>
            <w:r w:rsidRPr="00651787">
              <w:rPr>
                <w:sz w:val="24"/>
                <w:szCs w:val="24"/>
                <w:lang w:val="en-US"/>
              </w:rPr>
              <w:t>Writing</w:t>
            </w:r>
          </w:p>
          <w:p w:rsidR="007D3CE0" w:rsidRPr="00651787" w:rsidRDefault="007D3CE0" w:rsidP="007D3CE0">
            <w:pPr>
              <w:pStyle w:val="NoSpacing"/>
              <w:numPr>
                <w:ilvl w:val="0"/>
                <w:numId w:val="1"/>
              </w:numPr>
              <w:rPr>
                <w:sz w:val="24"/>
                <w:szCs w:val="24"/>
                <w:lang w:val="en-US"/>
              </w:rPr>
            </w:pPr>
            <w:r w:rsidRPr="00651787">
              <w:rPr>
                <w:sz w:val="24"/>
                <w:szCs w:val="24"/>
                <w:lang w:val="en-US"/>
              </w:rPr>
              <w:t>Sketching</w:t>
            </w:r>
          </w:p>
          <w:p w:rsidR="007D3CE0" w:rsidRPr="00651787" w:rsidRDefault="007D3CE0" w:rsidP="007D3CE0">
            <w:pPr>
              <w:pStyle w:val="NoSpacing"/>
              <w:numPr>
                <w:ilvl w:val="0"/>
                <w:numId w:val="1"/>
              </w:numPr>
              <w:rPr>
                <w:sz w:val="24"/>
                <w:szCs w:val="24"/>
                <w:lang w:val="en-US"/>
              </w:rPr>
            </w:pPr>
            <w:r w:rsidRPr="00651787">
              <w:rPr>
                <w:sz w:val="24"/>
                <w:szCs w:val="24"/>
                <w:lang w:val="en-US"/>
              </w:rPr>
              <w:t>Photography</w:t>
            </w:r>
          </w:p>
          <w:p w:rsidR="007D3CE0" w:rsidRPr="0080565E" w:rsidRDefault="00973CEC" w:rsidP="007D3CE0">
            <w:pPr>
              <w:pStyle w:val="NoSpacing"/>
              <w:numPr>
                <w:ilvl w:val="0"/>
                <w:numId w:val="1"/>
              </w:numPr>
              <w:rPr>
                <w:sz w:val="24"/>
                <w:szCs w:val="24"/>
                <w:lang w:val="en-US"/>
              </w:rPr>
            </w:pPr>
            <w:r>
              <w:rPr>
                <w:sz w:val="24"/>
                <w:szCs w:val="24"/>
                <w:lang w:val="en-US"/>
              </w:rPr>
              <w:t>Gardening</w:t>
            </w:r>
          </w:p>
          <w:p w:rsidR="007D3CE0" w:rsidRPr="007D3CE0" w:rsidRDefault="007D3CE0" w:rsidP="007D3CE0">
            <w:pPr>
              <w:rPr>
                <w:b/>
                <w:sz w:val="24"/>
                <w:szCs w:val="24"/>
              </w:rPr>
            </w:pPr>
          </w:p>
        </w:tc>
      </w:tr>
    </w:tbl>
    <w:p w:rsidR="007D3CE0" w:rsidRPr="005E21E5" w:rsidRDefault="002E12E9" w:rsidP="007D3CE0">
      <w:pPr>
        <w:pStyle w:val="Styl1"/>
        <w:rPr>
          <w:lang w:val="en-US"/>
        </w:rPr>
      </w:pPr>
      <w:r>
        <w:t xml:space="preserve">  </w:t>
      </w:r>
      <w:r w:rsidR="007D3CE0">
        <w:t xml:space="preserve"> </w:t>
      </w:r>
      <w:r w:rsidR="007D3CE0">
        <w:rPr>
          <w:noProof/>
          <w:lang w:val="en-US"/>
        </w:rPr>
        <w:drawing>
          <wp:inline distT="0" distB="0" distL="0" distR="0" wp14:anchorId="21FFFF81" wp14:editId="74F9B633">
            <wp:extent cx="886233" cy="11144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911916" cy="1146721"/>
                    </a:xfrm>
                    <a:prstGeom prst="rect">
                      <a:avLst/>
                    </a:prstGeom>
                  </pic:spPr>
                </pic:pic>
              </a:graphicData>
            </a:graphic>
          </wp:inline>
        </w:drawing>
      </w:r>
      <w:r w:rsidR="007D3CE0">
        <w:t xml:space="preserve">                                      </w:t>
      </w:r>
      <w:r w:rsidR="007D3CE0" w:rsidRPr="00F56DBD">
        <w:rPr>
          <w:lang w:val="en-US"/>
        </w:rPr>
        <w:t>Summary</w:t>
      </w:r>
    </w:p>
    <w:p w:rsidR="003C0B53" w:rsidRDefault="007D3CE0" w:rsidP="007D3CE0">
      <w:pPr>
        <w:rPr>
          <w:sz w:val="24"/>
          <w:szCs w:val="24"/>
        </w:rPr>
      </w:pPr>
      <w:r>
        <w:rPr>
          <w:sz w:val="24"/>
          <w:szCs w:val="24"/>
        </w:rPr>
        <w:t>Cash Accountant at Al Tayer, Premier motors workshop ABU DHABI behalf of Transguard Group. Basic knowledge of MS, Word, office, excel prepare daily report, complete knowledge of various payment methods, customers dealing booking appointments. Response of customers queries full knowledge of Outlook. Dealing with finance department</w:t>
      </w:r>
    </w:p>
    <w:p w:rsidR="007D3CE0" w:rsidRPr="00220D03" w:rsidRDefault="007D3CE0" w:rsidP="007D3CE0">
      <w:pPr>
        <w:pStyle w:val="Styl1"/>
        <w:pBdr>
          <w:bottom w:val="single" w:sz="4" w:space="0" w:color="323E4F" w:themeColor="text2" w:themeShade="BF"/>
        </w:pBdr>
      </w:pPr>
      <w:r w:rsidRPr="00F56DBD">
        <w:rPr>
          <w:lang w:val="en-US"/>
        </w:rPr>
        <w:t>Skill Highlights</w:t>
      </w:r>
    </w:p>
    <w:p w:rsidR="007D3CE0" w:rsidRPr="00953D82" w:rsidRDefault="007D3CE0" w:rsidP="00953D82">
      <w:pPr>
        <w:pStyle w:val="ListParagraph"/>
        <w:numPr>
          <w:ilvl w:val="0"/>
          <w:numId w:val="2"/>
        </w:numPr>
        <w:spacing w:line="240" w:lineRule="auto"/>
        <w:rPr>
          <w:sz w:val="24"/>
          <w:szCs w:val="24"/>
        </w:rPr>
      </w:pPr>
      <w:r>
        <w:rPr>
          <w:sz w:val="24"/>
          <w:szCs w:val="24"/>
          <w:lang w:val="en-US"/>
        </w:rPr>
        <w:t xml:space="preserve">Auto line programing              </w:t>
      </w:r>
    </w:p>
    <w:p w:rsidR="007D3CE0" w:rsidRDefault="007D3CE0" w:rsidP="007D3CE0">
      <w:pPr>
        <w:pStyle w:val="ListParagraph"/>
        <w:numPr>
          <w:ilvl w:val="0"/>
          <w:numId w:val="2"/>
        </w:numPr>
        <w:spacing w:line="240" w:lineRule="auto"/>
        <w:rPr>
          <w:sz w:val="24"/>
          <w:szCs w:val="24"/>
          <w:lang w:val="en-US"/>
        </w:rPr>
      </w:pPr>
      <w:r w:rsidRPr="00C96AE3">
        <w:rPr>
          <w:sz w:val="24"/>
          <w:szCs w:val="24"/>
          <w:lang w:val="en-US"/>
        </w:rPr>
        <w:t>Strong decision maker</w:t>
      </w:r>
    </w:p>
    <w:p w:rsidR="00953D82" w:rsidRDefault="00953D82" w:rsidP="007D3CE0">
      <w:pPr>
        <w:pStyle w:val="ListParagraph"/>
        <w:numPr>
          <w:ilvl w:val="0"/>
          <w:numId w:val="2"/>
        </w:numPr>
        <w:spacing w:line="240" w:lineRule="auto"/>
        <w:rPr>
          <w:sz w:val="24"/>
          <w:szCs w:val="24"/>
          <w:lang w:val="en-US"/>
        </w:rPr>
      </w:pPr>
      <w:r w:rsidRPr="00C96AE3">
        <w:rPr>
          <w:sz w:val="24"/>
          <w:szCs w:val="24"/>
          <w:lang w:val="en-US"/>
        </w:rPr>
        <w:t>Complex problem solver</w:t>
      </w:r>
    </w:p>
    <w:p w:rsidR="00953D82" w:rsidRPr="00C96AE3" w:rsidRDefault="00953D82" w:rsidP="00953D82">
      <w:pPr>
        <w:pStyle w:val="ListParagraph"/>
        <w:numPr>
          <w:ilvl w:val="0"/>
          <w:numId w:val="2"/>
        </w:numPr>
        <w:spacing w:line="240" w:lineRule="auto"/>
        <w:rPr>
          <w:sz w:val="24"/>
          <w:szCs w:val="24"/>
        </w:rPr>
      </w:pPr>
      <w:r>
        <w:rPr>
          <w:sz w:val="24"/>
          <w:szCs w:val="24"/>
        </w:rPr>
        <w:t>Data Entry</w:t>
      </w:r>
    </w:p>
    <w:p w:rsidR="00953D82" w:rsidRPr="00C96AE3" w:rsidRDefault="00953D82" w:rsidP="00953D82">
      <w:pPr>
        <w:pStyle w:val="ListParagraph"/>
        <w:numPr>
          <w:ilvl w:val="0"/>
          <w:numId w:val="2"/>
        </w:numPr>
        <w:spacing w:line="240" w:lineRule="auto"/>
        <w:rPr>
          <w:sz w:val="24"/>
          <w:szCs w:val="24"/>
        </w:rPr>
      </w:pPr>
      <w:r w:rsidRPr="00C96AE3">
        <w:rPr>
          <w:sz w:val="24"/>
          <w:szCs w:val="24"/>
        </w:rPr>
        <w:t>Innovative</w:t>
      </w:r>
    </w:p>
    <w:p w:rsidR="00953D82" w:rsidRPr="00953D82" w:rsidRDefault="00953D82" w:rsidP="007D3CE0">
      <w:pPr>
        <w:pStyle w:val="ListParagraph"/>
        <w:numPr>
          <w:ilvl w:val="0"/>
          <w:numId w:val="2"/>
        </w:numPr>
        <w:spacing w:line="240" w:lineRule="auto"/>
        <w:rPr>
          <w:sz w:val="24"/>
          <w:szCs w:val="24"/>
          <w:lang w:val="en-US"/>
        </w:rPr>
      </w:pPr>
      <w:r w:rsidRPr="00C96AE3">
        <w:rPr>
          <w:sz w:val="24"/>
          <w:szCs w:val="24"/>
        </w:rPr>
        <w:t>Service-focused</w:t>
      </w:r>
    </w:p>
    <w:p w:rsidR="00953D82" w:rsidRPr="00220D03" w:rsidRDefault="00953D82" w:rsidP="00953D82">
      <w:pPr>
        <w:pStyle w:val="Styl1"/>
        <w:numPr>
          <w:ilvl w:val="0"/>
          <w:numId w:val="2"/>
        </w:numPr>
      </w:pPr>
      <w:r w:rsidRPr="00F56DBD">
        <w:rPr>
          <w:lang w:val="en-US"/>
        </w:rPr>
        <w:t>Experience</w:t>
      </w:r>
    </w:p>
    <w:p w:rsidR="002E12E9" w:rsidRPr="00D11747" w:rsidRDefault="002E12E9" w:rsidP="0064455D">
      <w:pPr>
        <w:pStyle w:val="NoSpacing"/>
        <w:numPr>
          <w:ilvl w:val="0"/>
          <w:numId w:val="13"/>
        </w:numPr>
        <w:rPr>
          <w:sz w:val="24"/>
          <w:szCs w:val="24"/>
          <w:lang w:val="en-US"/>
        </w:rPr>
      </w:pPr>
      <w:r>
        <w:rPr>
          <w:b/>
          <w:sz w:val="24"/>
          <w:szCs w:val="24"/>
          <w:lang w:val="en-US"/>
        </w:rPr>
        <w:t>CASH ACCOUNTANT</w:t>
      </w:r>
      <w:r>
        <w:rPr>
          <w:sz w:val="24"/>
          <w:szCs w:val="24"/>
          <w:lang w:val="en-US"/>
        </w:rPr>
        <w:t xml:space="preserve"> - </w:t>
      </w:r>
      <w:r w:rsidRPr="00695AF2">
        <w:rPr>
          <w:color w:val="00B050"/>
          <w:sz w:val="24"/>
          <w:szCs w:val="24"/>
          <w:lang w:val="en-US"/>
        </w:rPr>
        <w:t>08/</w:t>
      </w:r>
      <w:r w:rsidR="00695AF2" w:rsidRPr="00695AF2">
        <w:rPr>
          <w:color w:val="00B050"/>
          <w:sz w:val="24"/>
          <w:szCs w:val="24"/>
          <w:lang w:val="en-US"/>
        </w:rPr>
        <w:t>08/</w:t>
      </w:r>
      <w:r w:rsidRPr="00695AF2">
        <w:rPr>
          <w:color w:val="00B050"/>
          <w:sz w:val="24"/>
          <w:szCs w:val="24"/>
          <w:lang w:val="en-US"/>
        </w:rPr>
        <w:t>2021 PRESENT</w:t>
      </w:r>
    </w:p>
    <w:p w:rsidR="002E12E9" w:rsidRPr="00D11747" w:rsidRDefault="0064455D" w:rsidP="002E12E9">
      <w:pPr>
        <w:pStyle w:val="NoSpacing"/>
        <w:rPr>
          <w:sz w:val="24"/>
          <w:szCs w:val="24"/>
          <w:lang w:val="en-US"/>
        </w:rPr>
      </w:pPr>
      <w:r>
        <w:rPr>
          <w:b/>
          <w:sz w:val="22"/>
          <w:szCs w:val="22"/>
          <w:lang w:val="en-US"/>
        </w:rPr>
        <w:t xml:space="preserve">        </w:t>
      </w:r>
      <w:r w:rsidR="002E12E9" w:rsidRPr="00C11A02">
        <w:rPr>
          <w:b/>
          <w:sz w:val="22"/>
          <w:szCs w:val="22"/>
          <w:lang w:val="en-US"/>
        </w:rPr>
        <w:t>AL TAYER BEHALF OF TANSGUARD GROUP</w:t>
      </w:r>
      <w:r w:rsidR="002E12E9">
        <w:rPr>
          <w:sz w:val="24"/>
          <w:szCs w:val="24"/>
          <w:lang w:val="en-US"/>
        </w:rPr>
        <w:t>, ABU DHABI</w:t>
      </w:r>
    </w:p>
    <w:p w:rsidR="002E12E9" w:rsidRDefault="002E12E9" w:rsidP="002E12E9">
      <w:pPr>
        <w:pStyle w:val="NoSpacing"/>
        <w:numPr>
          <w:ilvl w:val="0"/>
          <w:numId w:val="3"/>
        </w:numPr>
        <w:rPr>
          <w:sz w:val="24"/>
          <w:szCs w:val="24"/>
          <w:lang w:val="en-US"/>
        </w:rPr>
      </w:pPr>
      <w:r>
        <w:rPr>
          <w:sz w:val="24"/>
          <w:szCs w:val="24"/>
          <w:lang w:val="en-US"/>
        </w:rPr>
        <w:t>Cash handling</w:t>
      </w:r>
    </w:p>
    <w:p w:rsidR="002E12E9" w:rsidRDefault="002E12E9" w:rsidP="002E12E9">
      <w:pPr>
        <w:pStyle w:val="NoSpacing"/>
        <w:numPr>
          <w:ilvl w:val="0"/>
          <w:numId w:val="3"/>
        </w:numPr>
        <w:rPr>
          <w:sz w:val="24"/>
          <w:szCs w:val="24"/>
          <w:lang w:val="en-US"/>
        </w:rPr>
      </w:pPr>
      <w:r>
        <w:rPr>
          <w:sz w:val="24"/>
          <w:szCs w:val="24"/>
          <w:lang w:val="en-US"/>
        </w:rPr>
        <w:t>Prepare daily sales report.</w:t>
      </w:r>
    </w:p>
    <w:p w:rsidR="002E12E9" w:rsidRPr="00791725" w:rsidRDefault="002E12E9" w:rsidP="002E12E9">
      <w:pPr>
        <w:numPr>
          <w:ilvl w:val="0"/>
          <w:numId w:val="3"/>
        </w:numPr>
        <w:shd w:val="clear" w:color="auto" w:fill="FFFFFF"/>
        <w:spacing w:after="60" w:line="240" w:lineRule="auto"/>
        <w:rPr>
          <w:rFonts w:ascii="Arial" w:eastAsia="Times New Roman" w:hAnsi="Arial" w:cs="Arial"/>
          <w:color w:val="202124"/>
        </w:rPr>
      </w:pPr>
      <w:r w:rsidRPr="00791725">
        <w:rPr>
          <w:rFonts w:ascii="Arial" w:eastAsia="Times New Roman" w:hAnsi="Arial" w:cs="Arial"/>
          <w:color w:val="202124"/>
        </w:rPr>
        <w:t>Examine statements to ensure accuracy.</w:t>
      </w:r>
    </w:p>
    <w:p w:rsidR="002E12E9" w:rsidRPr="002E12E9" w:rsidRDefault="002E12E9" w:rsidP="002E12E9">
      <w:pPr>
        <w:pStyle w:val="NoSpacing"/>
        <w:numPr>
          <w:ilvl w:val="0"/>
          <w:numId w:val="3"/>
        </w:numPr>
        <w:rPr>
          <w:sz w:val="24"/>
          <w:szCs w:val="24"/>
          <w:lang w:val="en-US"/>
        </w:rPr>
      </w:pPr>
      <w:r>
        <w:rPr>
          <w:rFonts w:ascii="Arial" w:hAnsi="Arial" w:cs="Arial"/>
          <w:color w:val="202124"/>
          <w:shd w:val="clear" w:color="auto" w:fill="FFFFFF"/>
        </w:rPr>
        <w:t>Ensure that statements and records comply with laws and</w:t>
      </w:r>
    </w:p>
    <w:p w:rsidR="002E12E9" w:rsidRDefault="002E12E9" w:rsidP="002E12E9">
      <w:pPr>
        <w:pStyle w:val="NoSpacing"/>
        <w:rPr>
          <w:sz w:val="24"/>
          <w:szCs w:val="24"/>
          <w:lang w:val="en-US"/>
        </w:rPr>
      </w:pPr>
      <w:r>
        <w:rPr>
          <w:rFonts w:ascii="Arial" w:hAnsi="Arial" w:cs="Arial"/>
          <w:color w:val="202124"/>
          <w:shd w:val="clear" w:color="auto" w:fill="FFFFFF"/>
        </w:rPr>
        <w:t xml:space="preserve"> </w:t>
      </w:r>
      <w:r>
        <w:rPr>
          <w:rFonts w:ascii="Arial" w:hAnsi="Arial" w:cs="Arial"/>
          <w:color w:val="202124"/>
          <w:shd w:val="clear" w:color="auto" w:fill="FFFFFF"/>
        </w:rPr>
        <w:t xml:space="preserve">      Regulations.              </w:t>
      </w:r>
    </w:p>
    <w:p w:rsidR="002E12E9" w:rsidRDefault="002E12E9" w:rsidP="002E12E9">
      <w:pPr>
        <w:pStyle w:val="NoSpacing"/>
        <w:numPr>
          <w:ilvl w:val="0"/>
          <w:numId w:val="3"/>
        </w:numPr>
        <w:rPr>
          <w:sz w:val="24"/>
          <w:szCs w:val="24"/>
          <w:lang w:val="en-US"/>
        </w:rPr>
      </w:pPr>
      <w:r>
        <w:rPr>
          <w:sz w:val="24"/>
          <w:szCs w:val="24"/>
          <w:lang w:val="en-US"/>
        </w:rPr>
        <w:t xml:space="preserve">Customers dealing </w:t>
      </w:r>
    </w:p>
    <w:p w:rsidR="002E12E9" w:rsidRDefault="002E12E9" w:rsidP="002E12E9">
      <w:pPr>
        <w:pStyle w:val="NoSpacing"/>
        <w:numPr>
          <w:ilvl w:val="0"/>
          <w:numId w:val="3"/>
        </w:numPr>
        <w:rPr>
          <w:sz w:val="24"/>
          <w:szCs w:val="24"/>
          <w:lang w:val="en-US"/>
        </w:rPr>
      </w:pPr>
      <w:r>
        <w:rPr>
          <w:sz w:val="24"/>
          <w:szCs w:val="24"/>
          <w:lang w:val="en-US"/>
        </w:rPr>
        <w:t>Booking customers appointments.</w:t>
      </w:r>
    </w:p>
    <w:p w:rsidR="002E12E9" w:rsidRDefault="002E12E9" w:rsidP="002E12E9">
      <w:pPr>
        <w:pStyle w:val="NoSpacing"/>
        <w:numPr>
          <w:ilvl w:val="0"/>
          <w:numId w:val="3"/>
        </w:numPr>
        <w:rPr>
          <w:sz w:val="24"/>
          <w:szCs w:val="24"/>
          <w:lang w:val="en-US"/>
        </w:rPr>
      </w:pPr>
      <w:r>
        <w:rPr>
          <w:sz w:val="24"/>
          <w:szCs w:val="24"/>
          <w:lang w:val="en-US"/>
        </w:rPr>
        <w:t>Maintain customer’s record.</w:t>
      </w:r>
      <w:r w:rsidRPr="00791725">
        <w:rPr>
          <w:sz w:val="24"/>
          <w:szCs w:val="24"/>
          <w:lang w:val="en-US"/>
        </w:rPr>
        <w:t xml:space="preserve"> </w:t>
      </w:r>
    </w:p>
    <w:p w:rsidR="00695AF2" w:rsidRDefault="00695AF2" w:rsidP="00695AF2">
      <w:pPr>
        <w:pStyle w:val="NoSpacing"/>
        <w:ind w:left="720"/>
        <w:rPr>
          <w:sz w:val="24"/>
          <w:szCs w:val="24"/>
          <w:lang w:val="en-US"/>
        </w:rPr>
      </w:pPr>
    </w:p>
    <w:p w:rsidR="00695AF2" w:rsidRPr="00D11747" w:rsidRDefault="00695AF2" w:rsidP="0064455D">
      <w:pPr>
        <w:pStyle w:val="NoSpacing"/>
        <w:numPr>
          <w:ilvl w:val="0"/>
          <w:numId w:val="12"/>
        </w:numPr>
        <w:rPr>
          <w:sz w:val="24"/>
          <w:szCs w:val="24"/>
          <w:lang w:val="en-US"/>
        </w:rPr>
      </w:pPr>
      <w:r>
        <w:rPr>
          <w:b/>
          <w:sz w:val="24"/>
          <w:szCs w:val="24"/>
          <w:lang w:val="en-US"/>
        </w:rPr>
        <w:t>REPORTER/ DATA ENTRY</w:t>
      </w:r>
      <w:r>
        <w:rPr>
          <w:sz w:val="24"/>
          <w:szCs w:val="24"/>
          <w:lang w:val="en-US"/>
        </w:rPr>
        <w:t xml:space="preserve">- </w:t>
      </w:r>
      <w:r w:rsidRPr="00695AF2">
        <w:rPr>
          <w:color w:val="00B050"/>
          <w:sz w:val="24"/>
          <w:szCs w:val="24"/>
          <w:lang w:val="en-US"/>
        </w:rPr>
        <w:t>29</w:t>
      </w:r>
      <w:r w:rsidRPr="00695AF2">
        <w:rPr>
          <w:color w:val="00B050"/>
          <w:sz w:val="24"/>
          <w:szCs w:val="24"/>
          <w:lang w:val="en-US"/>
        </w:rPr>
        <w:t>/</w:t>
      </w:r>
      <w:r w:rsidRPr="00695AF2">
        <w:rPr>
          <w:color w:val="00B050"/>
          <w:sz w:val="24"/>
          <w:szCs w:val="24"/>
          <w:lang w:val="en-US"/>
        </w:rPr>
        <w:t xml:space="preserve">06/2019 </w:t>
      </w:r>
    </w:p>
    <w:p w:rsidR="00695AF2" w:rsidRPr="00D11747" w:rsidRDefault="0064455D" w:rsidP="00695AF2">
      <w:pPr>
        <w:pStyle w:val="NoSpacing"/>
        <w:rPr>
          <w:sz w:val="24"/>
          <w:szCs w:val="24"/>
          <w:lang w:val="en-US"/>
        </w:rPr>
      </w:pPr>
      <w:r>
        <w:rPr>
          <w:b/>
          <w:sz w:val="22"/>
          <w:szCs w:val="22"/>
          <w:lang w:val="en-US"/>
        </w:rPr>
        <w:t xml:space="preserve">     </w:t>
      </w:r>
      <w:r w:rsidR="00695AF2" w:rsidRPr="00C11A02">
        <w:rPr>
          <w:b/>
          <w:sz w:val="22"/>
          <w:szCs w:val="22"/>
          <w:lang w:val="en-US"/>
        </w:rPr>
        <w:t>TANSGUARD GROUP</w:t>
      </w:r>
      <w:r w:rsidR="00D47A99">
        <w:rPr>
          <w:b/>
          <w:sz w:val="22"/>
          <w:szCs w:val="22"/>
          <w:lang w:val="en-US"/>
        </w:rPr>
        <w:t xml:space="preserve"> CASH MANAGEMENT </w:t>
      </w:r>
      <w:r w:rsidR="00293ED5">
        <w:rPr>
          <w:b/>
          <w:sz w:val="22"/>
          <w:szCs w:val="22"/>
          <w:lang w:val="en-US"/>
        </w:rPr>
        <w:t>CENTRE,</w:t>
      </w:r>
      <w:r w:rsidR="00695AF2">
        <w:rPr>
          <w:sz w:val="24"/>
          <w:szCs w:val="24"/>
          <w:lang w:val="en-US"/>
        </w:rPr>
        <w:t xml:space="preserve"> ABU DHABI</w:t>
      </w:r>
    </w:p>
    <w:p w:rsidR="00695AF2" w:rsidRDefault="00695AF2" w:rsidP="00695AF2">
      <w:pPr>
        <w:pStyle w:val="NoSpacing"/>
        <w:numPr>
          <w:ilvl w:val="0"/>
          <w:numId w:val="3"/>
        </w:numPr>
        <w:rPr>
          <w:sz w:val="24"/>
          <w:szCs w:val="24"/>
          <w:lang w:val="en-US"/>
        </w:rPr>
      </w:pPr>
      <w:r>
        <w:rPr>
          <w:sz w:val="24"/>
          <w:szCs w:val="24"/>
          <w:lang w:val="en-US"/>
        </w:rPr>
        <w:t>Cash handling</w:t>
      </w:r>
    </w:p>
    <w:p w:rsidR="00695AF2" w:rsidRDefault="00293ED5" w:rsidP="00695AF2">
      <w:pPr>
        <w:pStyle w:val="NoSpacing"/>
        <w:numPr>
          <w:ilvl w:val="0"/>
          <w:numId w:val="3"/>
        </w:numPr>
        <w:rPr>
          <w:sz w:val="24"/>
          <w:szCs w:val="24"/>
          <w:lang w:val="en-US"/>
        </w:rPr>
      </w:pPr>
      <w:r>
        <w:rPr>
          <w:sz w:val="24"/>
          <w:szCs w:val="24"/>
          <w:lang w:val="en-US"/>
        </w:rPr>
        <w:t>Prepare daily Cash</w:t>
      </w:r>
      <w:r w:rsidR="00695AF2">
        <w:rPr>
          <w:sz w:val="24"/>
          <w:szCs w:val="24"/>
          <w:lang w:val="en-US"/>
        </w:rPr>
        <w:t xml:space="preserve"> report.</w:t>
      </w:r>
    </w:p>
    <w:p w:rsidR="00695AF2" w:rsidRPr="00791725" w:rsidRDefault="00293ED5" w:rsidP="00695AF2">
      <w:pPr>
        <w:numPr>
          <w:ilvl w:val="0"/>
          <w:numId w:val="3"/>
        </w:numPr>
        <w:shd w:val="clear" w:color="auto" w:fill="FFFFFF"/>
        <w:spacing w:after="60" w:line="240" w:lineRule="auto"/>
        <w:rPr>
          <w:rFonts w:ascii="Arial" w:eastAsia="Times New Roman" w:hAnsi="Arial" w:cs="Arial"/>
          <w:color w:val="202124"/>
        </w:rPr>
      </w:pPr>
      <w:r>
        <w:rPr>
          <w:rFonts w:ascii="Arial" w:eastAsia="Times New Roman" w:hAnsi="Arial" w:cs="Arial"/>
          <w:color w:val="202124"/>
        </w:rPr>
        <w:t>Prepare Cash credit report for customers Banks accounts</w:t>
      </w:r>
      <w:r w:rsidR="00695AF2" w:rsidRPr="00791725">
        <w:rPr>
          <w:rFonts w:ascii="Arial" w:eastAsia="Times New Roman" w:hAnsi="Arial" w:cs="Arial"/>
          <w:color w:val="202124"/>
        </w:rPr>
        <w:t>.</w:t>
      </w:r>
    </w:p>
    <w:p w:rsidR="00293ED5" w:rsidRPr="00293ED5" w:rsidRDefault="00293ED5" w:rsidP="00293ED5">
      <w:pPr>
        <w:pStyle w:val="NoSpacing"/>
        <w:keepLines/>
        <w:numPr>
          <w:ilvl w:val="0"/>
          <w:numId w:val="3"/>
        </w:numPr>
        <w:suppressAutoHyphens/>
        <w:contextualSpacing/>
        <w:rPr>
          <w:sz w:val="24"/>
          <w:szCs w:val="24"/>
          <w:lang w:val="en-US"/>
        </w:rPr>
      </w:pPr>
      <w:r>
        <w:rPr>
          <w:rFonts w:ascii="Arial" w:hAnsi="Arial" w:cs="Arial"/>
          <w:color w:val="202124"/>
          <w:shd w:val="clear" w:color="auto" w:fill="FFFFFF"/>
        </w:rPr>
        <w:t>Daily customers cash delivery reports</w:t>
      </w:r>
      <w:r w:rsidR="00695AF2" w:rsidRPr="00293ED5">
        <w:rPr>
          <w:rFonts w:ascii="Arial" w:hAnsi="Arial" w:cs="Arial"/>
          <w:color w:val="202124"/>
          <w:shd w:val="clear" w:color="auto" w:fill="FFFFFF"/>
        </w:rPr>
        <w:t>.</w:t>
      </w:r>
    </w:p>
    <w:p w:rsidR="00695AF2" w:rsidRDefault="00C9570D" w:rsidP="00C9570D">
      <w:pPr>
        <w:pStyle w:val="NoSpacing"/>
        <w:keepLines/>
        <w:widowControl w:val="0"/>
        <w:numPr>
          <w:ilvl w:val="0"/>
          <w:numId w:val="5"/>
        </w:numPr>
        <w:rPr>
          <w:sz w:val="24"/>
          <w:szCs w:val="24"/>
          <w:lang w:val="en-US"/>
        </w:rPr>
      </w:pPr>
      <w:r>
        <w:rPr>
          <w:sz w:val="24"/>
          <w:szCs w:val="24"/>
          <w:lang w:val="en-US"/>
        </w:rPr>
        <w:t xml:space="preserve">Data Entry </w:t>
      </w:r>
    </w:p>
    <w:p w:rsidR="00695AF2" w:rsidRDefault="00C9570D" w:rsidP="00C9570D">
      <w:pPr>
        <w:pStyle w:val="NoSpacing"/>
        <w:numPr>
          <w:ilvl w:val="0"/>
          <w:numId w:val="5"/>
        </w:numPr>
        <w:rPr>
          <w:sz w:val="24"/>
          <w:szCs w:val="24"/>
          <w:lang w:val="en-US"/>
        </w:rPr>
      </w:pPr>
      <w:r>
        <w:rPr>
          <w:sz w:val="24"/>
          <w:szCs w:val="24"/>
          <w:lang w:val="en-US"/>
        </w:rPr>
        <w:t>ATM Operations.</w:t>
      </w:r>
    </w:p>
    <w:p w:rsidR="00695AF2" w:rsidRDefault="00C9570D" w:rsidP="00C9570D">
      <w:pPr>
        <w:pStyle w:val="NoSpacing"/>
        <w:numPr>
          <w:ilvl w:val="0"/>
          <w:numId w:val="5"/>
        </w:numPr>
        <w:rPr>
          <w:sz w:val="24"/>
          <w:szCs w:val="24"/>
          <w:lang w:val="en-US"/>
        </w:rPr>
      </w:pPr>
      <w:r>
        <w:rPr>
          <w:sz w:val="24"/>
          <w:szCs w:val="24"/>
          <w:lang w:val="en-US"/>
        </w:rPr>
        <w:t xml:space="preserve">Response against customer’s queries. </w:t>
      </w:r>
    </w:p>
    <w:p w:rsidR="00CD6DE0" w:rsidRDefault="00CD6DE0" w:rsidP="00CD6DE0">
      <w:pPr>
        <w:pStyle w:val="NoSpacing"/>
        <w:ind w:left="4395"/>
        <w:rPr>
          <w:sz w:val="24"/>
          <w:szCs w:val="24"/>
          <w:lang w:val="en-US"/>
        </w:rPr>
      </w:pPr>
    </w:p>
    <w:p w:rsidR="00CD6DE0" w:rsidRPr="00D11747" w:rsidRDefault="0064455D" w:rsidP="0064455D">
      <w:pPr>
        <w:pStyle w:val="NoSpacing"/>
        <w:numPr>
          <w:ilvl w:val="0"/>
          <w:numId w:val="11"/>
        </w:numPr>
        <w:rPr>
          <w:sz w:val="24"/>
          <w:szCs w:val="24"/>
          <w:lang w:val="en-US"/>
        </w:rPr>
      </w:pPr>
      <w:r>
        <w:rPr>
          <w:b/>
          <w:sz w:val="24"/>
          <w:szCs w:val="24"/>
          <w:lang w:val="en-US"/>
        </w:rPr>
        <w:t>SECURITY GUARD</w:t>
      </w:r>
      <w:r w:rsidR="00CD6DE0">
        <w:rPr>
          <w:sz w:val="24"/>
          <w:szCs w:val="24"/>
          <w:lang w:val="en-US"/>
        </w:rPr>
        <w:t xml:space="preserve">- </w:t>
      </w:r>
      <w:r>
        <w:rPr>
          <w:color w:val="00B050"/>
          <w:sz w:val="24"/>
          <w:szCs w:val="24"/>
          <w:lang w:val="en-US"/>
        </w:rPr>
        <w:t>01</w:t>
      </w:r>
      <w:r w:rsidR="00CD6DE0" w:rsidRPr="00695AF2">
        <w:rPr>
          <w:color w:val="00B050"/>
          <w:sz w:val="24"/>
          <w:szCs w:val="24"/>
          <w:lang w:val="en-US"/>
        </w:rPr>
        <w:t>/</w:t>
      </w:r>
      <w:r>
        <w:rPr>
          <w:color w:val="00B050"/>
          <w:sz w:val="24"/>
          <w:szCs w:val="24"/>
          <w:lang w:val="en-US"/>
        </w:rPr>
        <w:t>01</w:t>
      </w:r>
      <w:r w:rsidR="00CD6DE0" w:rsidRPr="00695AF2">
        <w:rPr>
          <w:color w:val="00B050"/>
          <w:sz w:val="24"/>
          <w:szCs w:val="24"/>
          <w:lang w:val="en-US"/>
        </w:rPr>
        <w:t>/</w:t>
      </w:r>
      <w:r>
        <w:rPr>
          <w:color w:val="00B050"/>
          <w:sz w:val="24"/>
          <w:szCs w:val="24"/>
          <w:lang w:val="en-US"/>
        </w:rPr>
        <w:t>2018 TO 27/12/2018</w:t>
      </w:r>
    </w:p>
    <w:p w:rsidR="00CD6DE0" w:rsidRPr="00D11747" w:rsidRDefault="00CD6DE0" w:rsidP="00CD6DE0">
      <w:pPr>
        <w:pStyle w:val="NoSpacing"/>
        <w:rPr>
          <w:sz w:val="24"/>
          <w:szCs w:val="24"/>
          <w:lang w:val="en-US"/>
        </w:rPr>
      </w:pPr>
      <w:r>
        <w:rPr>
          <w:b/>
          <w:sz w:val="22"/>
          <w:szCs w:val="22"/>
          <w:lang w:val="en-US"/>
        </w:rPr>
        <w:t xml:space="preserve">                                               </w:t>
      </w:r>
      <w:r w:rsidR="0064455D">
        <w:rPr>
          <w:b/>
          <w:sz w:val="22"/>
          <w:szCs w:val="22"/>
          <w:lang w:val="en-US"/>
        </w:rPr>
        <w:t xml:space="preserve">                                            FUJI SECURITY SERVICES GUJRANAWLA</w:t>
      </w:r>
      <w:r w:rsidR="0064455D">
        <w:rPr>
          <w:sz w:val="24"/>
          <w:szCs w:val="24"/>
          <w:lang w:val="en-US"/>
        </w:rPr>
        <w:t>. (PAKISTAN)</w:t>
      </w:r>
    </w:p>
    <w:p w:rsidR="0064455D" w:rsidRPr="0064455D" w:rsidRDefault="0064455D" w:rsidP="0064455D">
      <w:pPr>
        <w:pStyle w:val="trt0xe"/>
        <w:numPr>
          <w:ilvl w:val="0"/>
          <w:numId w:val="10"/>
        </w:numPr>
        <w:shd w:val="clear" w:color="auto" w:fill="FFFFFF"/>
        <w:spacing w:before="0" w:beforeAutospacing="0" w:after="60" w:afterAutospacing="0"/>
        <w:rPr>
          <w:rFonts w:ascii="Arial" w:hAnsi="Arial" w:cs="Arial"/>
          <w:color w:val="202124"/>
        </w:rPr>
      </w:pPr>
      <w:r>
        <w:rPr>
          <w:rFonts w:ascii="Arial" w:hAnsi="Arial" w:cs="Arial"/>
          <w:color w:val="202124"/>
        </w:rPr>
        <w:t>Inspect and patrol premises regularly.</w:t>
      </w:r>
      <w:r w:rsidRPr="0064455D">
        <w:rPr>
          <w:rFonts w:ascii="Arial" w:hAnsi="Arial" w:cs="Arial"/>
          <w:color w:val="202124"/>
        </w:rPr>
        <w:t xml:space="preserve">                                                           </w:t>
      </w:r>
      <w:r>
        <w:rPr>
          <w:rFonts w:ascii="Arial" w:hAnsi="Arial" w:cs="Arial"/>
          <w:color w:val="202124"/>
        </w:rPr>
        <w:t xml:space="preserve">                                     </w:t>
      </w:r>
      <w:r w:rsidRPr="0064455D">
        <w:rPr>
          <w:rFonts w:ascii="Arial" w:hAnsi="Arial" w:cs="Arial"/>
          <w:color w:val="202124"/>
        </w:rPr>
        <w:t>Monitor property entrance.</w:t>
      </w:r>
      <w:r>
        <w:rPr>
          <w:rFonts w:ascii="Arial" w:hAnsi="Arial" w:cs="Arial"/>
          <w:color w:val="202124"/>
        </w:rPr>
        <w:t xml:space="preserve">    </w:t>
      </w:r>
    </w:p>
    <w:p w:rsidR="0064455D" w:rsidRDefault="0064455D" w:rsidP="0064455D">
      <w:pPr>
        <w:pStyle w:val="trt0xe"/>
        <w:numPr>
          <w:ilvl w:val="0"/>
          <w:numId w:val="10"/>
        </w:numPr>
        <w:shd w:val="clear" w:color="auto" w:fill="FFFFFF"/>
        <w:spacing w:before="0" w:beforeAutospacing="0" w:after="60" w:afterAutospacing="0"/>
        <w:rPr>
          <w:rFonts w:ascii="Arial" w:hAnsi="Arial" w:cs="Arial"/>
          <w:color w:val="202124"/>
        </w:rPr>
      </w:pPr>
      <w:r>
        <w:rPr>
          <w:rFonts w:ascii="Arial" w:hAnsi="Arial" w:cs="Arial"/>
          <w:color w:val="202124"/>
        </w:rPr>
        <w:t>Authorize entrance of people and vehicles.</w:t>
      </w:r>
    </w:p>
    <w:p w:rsidR="0064455D" w:rsidRDefault="0064455D" w:rsidP="0064455D">
      <w:pPr>
        <w:pStyle w:val="trt0xe"/>
        <w:numPr>
          <w:ilvl w:val="0"/>
          <w:numId w:val="10"/>
        </w:numPr>
        <w:shd w:val="clear" w:color="auto" w:fill="FFFFFF"/>
        <w:spacing w:before="0" w:beforeAutospacing="0" w:after="60" w:afterAutospacing="0"/>
        <w:rPr>
          <w:rFonts w:ascii="Arial" w:hAnsi="Arial" w:cs="Arial"/>
          <w:color w:val="202124"/>
        </w:rPr>
      </w:pPr>
      <w:r>
        <w:rPr>
          <w:rFonts w:ascii="Arial" w:hAnsi="Arial" w:cs="Arial"/>
          <w:color w:val="202124"/>
        </w:rPr>
        <w:t>Report any suspicious behaviors and happenings.</w:t>
      </w:r>
    </w:p>
    <w:p w:rsidR="0064455D" w:rsidRDefault="0064455D" w:rsidP="0064455D">
      <w:pPr>
        <w:pStyle w:val="trt0xe"/>
        <w:numPr>
          <w:ilvl w:val="0"/>
          <w:numId w:val="10"/>
        </w:numPr>
        <w:shd w:val="clear" w:color="auto" w:fill="FFFFFF"/>
        <w:spacing w:before="0" w:beforeAutospacing="0" w:after="60" w:afterAutospacing="0"/>
        <w:rPr>
          <w:rFonts w:ascii="Arial" w:hAnsi="Arial" w:cs="Arial"/>
          <w:color w:val="202124"/>
        </w:rPr>
      </w:pPr>
      <w:r>
        <w:rPr>
          <w:rFonts w:ascii="Arial" w:hAnsi="Arial" w:cs="Arial"/>
          <w:color w:val="202124"/>
        </w:rPr>
        <w:t>Secure all exits, doors and windows.</w:t>
      </w:r>
    </w:p>
    <w:p w:rsidR="0064455D" w:rsidRDefault="0064455D" w:rsidP="0064455D">
      <w:pPr>
        <w:pStyle w:val="trt0xe"/>
        <w:numPr>
          <w:ilvl w:val="0"/>
          <w:numId w:val="10"/>
        </w:numPr>
        <w:shd w:val="clear" w:color="auto" w:fill="FFFFFF"/>
        <w:spacing w:before="0" w:beforeAutospacing="0" w:after="60" w:afterAutospacing="0"/>
        <w:rPr>
          <w:rFonts w:ascii="Arial" w:hAnsi="Arial" w:cs="Arial"/>
          <w:color w:val="202124"/>
        </w:rPr>
      </w:pPr>
      <w:r>
        <w:rPr>
          <w:rFonts w:ascii="Arial" w:hAnsi="Arial" w:cs="Arial"/>
          <w:color w:val="202124"/>
        </w:rPr>
        <w:t>Monitor surveillance cameras.</w:t>
      </w:r>
    </w:p>
    <w:p w:rsidR="00695AF2" w:rsidRDefault="00695AF2" w:rsidP="00695AF2">
      <w:pPr>
        <w:pStyle w:val="NoSpacing"/>
        <w:ind w:left="360"/>
        <w:rPr>
          <w:sz w:val="24"/>
          <w:szCs w:val="24"/>
          <w:lang w:val="en-US"/>
        </w:rPr>
      </w:pPr>
    </w:p>
    <w:p w:rsidR="00695AF2" w:rsidRPr="005E21E5" w:rsidRDefault="00695AF2" w:rsidP="00695AF2">
      <w:pPr>
        <w:pStyle w:val="Styl1"/>
        <w:numPr>
          <w:ilvl w:val="0"/>
          <w:numId w:val="3"/>
        </w:numPr>
        <w:rPr>
          <w:lang w:val="en-US"/>
        </w:rPr>
      </w:pPr>
      <w:r w:rsidRPr="00F56DBD">
        <w:rPr>
          <w:lang w:val="en-US"/>
        </w:rPr>
        <w:t>Education</w:t>
      </w:r>
    </w:p>
    <w:p w:rsidR="00695AF2" w:rsidRPr="00695AF2" w:rsidRDefault="00695AF2" w:rsidP="00695AF2">
      <w:pPr>
        <w:pStyle w:val="ListParagraph"/>
        <w:numPr>
          <w:ilvl w:val="0"/>
          <w:numId w:val="3"/>
        </w:numPr>
        <w:spacing w:line="240" w:lineRule="auto"/>
        <w:rPr>
          <w:sz w:val="24"/>
          <w:szCs w:val="24"/>
        </w:rPr>
      </w:pPr>
      <w:r w:rsidRPr="00695AF2">
        <w:rPr>
          <w:b/>
          <w:sz w:val="24"/>
          <w:szCs w:val="24"/>
        </w:rPr>
        <w:t>BECHELOR OF ARTS: - 2016</w:t>
      </w:r>
      <w:r>
        <w:rPr>
          <w:sz w:val="24"/>
          <w:szCs w:val="24"/>
        </w:rPr>
        <w:t xml:space="preserve">            </w:t>
      </w:r>
      <w:r w:rsidR="0064455D">
        <w:rPr>
          <w:sz w:val="24"/>
          <w:szCs w:val="24"/>
        </w:rPr>
        <w:t xml:space="preserve">   </w:t>
      </w:r>
      <w:r>
        <w:rPr>
          <w:sz w:val="24"/>
          <w:szCs w:val="24"/>
        </w:rPr>
        <w:t xml:space="preserve"> </w:t>
      </w:r>
      <w:r w:rsidRPr="00695AF2">
        <w:rPr>
          <w:sz w:val="24"/>
          <w:szCs w:val="24"/>
        </w:rPr>
        <w:t xml:space="preserve"> University of Peshawar.</w:t>
      </w:r>
    </w:p>
    <w:p w:rsidR="00695AF2" w:rsidRPr="00C9570D" w:rsidRDefault="00695AF2" w:rsidP="00C9570D">
      <w:pPr>
        <w:pStyle w:val="ListParagraph"/>
        <w:numPr>
          <w:ilvl w:val="0"/>
          <w:numId w:val="3"/>
        </w:numPr>
        <w:spacing w:line="240" w:lineRule="auto"/>
        <w:rPr>
          <w:sz w:val="24"/>
          <w:szCs w:val="24"/>
        </w:rPr>
      </w:pPr>
      <w:r w:rsidRPr="00C9570D">
        <w:rPr>
          <w:b/>
          <w:sz w:val="24"/>
          <w:szCs w:val="24"/>
        </w:rPr>
        <w:t>F.A: - 2014</w:t>
      </w:r>
      <w:r w:rsidRPr="00C9570D">
        <w:rPr>
          <w:sz w:val="24"/>
          <w:szCs w:val="24"/>
        </w:rPr>
        <w:t xml:space="preserve">                                               Board of Peshawar.</w:t>
      </w:r>
    </w:p>
    <w:p w:rsidR="00C9570D" w:rsidRPr="00C9570D" w:rsidRDefault="00C9570D" w:rsidP="00C9570D">
      <w:pPr>
        <w:pStyle w:val="Styl1"/>
        <w:numPr>
          <w:ilvl w:val="0"/>
          <w:numId w:val="7"/>
        </w:numPr>
        <w:rPr>
          <w:lang w:val="en-US"/>
        </w:rPr>
      </w:pPr>
      <w:r>
        <w:rPr>
          <w:lang w:val="en-US"/>
        </w:rPr>
        <w:t>Certification</w:t>
      </w:r>
    </w:p>
    <w:tbl>
      <w:tblPr>
        <w:tblStyle w:val="TableGrid"/>
        <w:tblW w:w="8256" w:type="dxa"/>
        <w:tblInd w:w="542" w:type="dxa"/>
        <w:tblLook w:val="04A0" w:firstRow="1" w:lastRow="0" w:firstColumn="1" w:lastColumn="0" w:noHBand="0" w:noVBand="1"/>
      </w:tblPr>
      <w:tblGrid>
        <w:gridCol w:w="4128"/>
        <w:gridCol w:w="4128"/>
      </w:tblGrid>
      <w:tr w:rsidR="00C9570D" w:rsidTr="00C9570D">
        <w:trPr>
          <w:trHeight w:val="256"/>
        </w:trPr>
        <w:tc>
          <w:tcPr>
            <w:tcW w:w="4128" w:type="dxa"/>
          </w:tcPr>
          <w:p w:rsidR="00C9570D" w:rsidRPr="00C9570D" w:rsidRDefault="00C9570D" w:rsidP="00C9570D">
            <w:pPr>
              <w:rPr>
                <w:b/>
                <w:sz w:val="24"/>
                <w:szCs w:val="24"/>
              </w:rPr>
            </w:pPr>
            <w:r w:rsidRPr="00C9570D">
              <w:rPr>
                <w:b/>
                <w:sz w:val="24"/>
                <w:szCs w:val="24"/>
              </w:rPr>
              <w:t>INSTITUTE</w:t>
            </w:r>
          </w:p>
        </w:tc>
        <w:tc>
          <w:tcPr>
            <w:tcW w:w="4128" w:type="dxa"/>
          </w:tcPr>
          <w:p w:rsidR="00C9570D" w:rsidRPr="00C9570D" w:rsidRDefault="00C9570D" w:rsidP="00C9570D">
            <w:pPr>
              <w:rPr>
                <w:b/>
                <w:sz w:val="24"/>
                <w:szCs w:val="24"/>
              </w:rPr>
            </w:pPr>
            <w:r w:rsidRPr="00C9570D">
              <w:rPr>
                <w:b/>
                <w:sz w:val="24"/>
                <w:szCs w:val="24"/>
              </w:rPr>
              <w:t>COURSE</w:t>
            </w:r>
          </w:p>
        </w:tc>
      </w:tr>
      <w:tr w:rsidR="00C9570D" w:rsidTr="00C9570D">
        <w:trPr>
          <w:trHeight w:val="256"/>
        </w:trPr>
        <w:tc>
          <w:tcPr>
            <w:tcW w:w="4128" w:type="dxa"/>
          </w:tcPr>
          <w:p w:rsidR="00AD2392" w:rsidRPr="00C9570D" w:rsidRDefault="00AD2392" w:rsidP="00AD2392">
            <w:pPr>
              <w:rPr>
                <w:sz w:val="24"/>
                <w:szCs w:val="24"/>
              </w:rPr>
            </w:pPr>
            <w:r>
              <w:rPr>
                <w:sz w:val="24"/>
                <w:szCs w:val="24"/>
              </w:rPr>
              <w:t xml:space="preserve">City Stenography and </w:t>
            </w:r>
            <w:r>
              <w:rPr>
                <w:sz w:val="24"/>
                <w:szCs w:val="24"/>
              </w:rPr>
              <w:t>Computer Academy</w:t>
            </w:r>
            <w:r>
              <w:rPr>
                <w:sz w:val="24"/>
                <w:szCs w:val="24"/>
              </w:rPr>
              <w:t xml:space="preserve"> </w:t>
            </w:r>
            <w:r>
              <w:rPr>
                <w:sz w:val="24"/>
                <w:szCs w:val="24"/>
              </w:rPr>
              <w:t>Peshawar Pakistan.</w:t>
            </w:r>
          </w:p>
          <w:p w:rsidR="00C9570D" w:rsidRDefault="00C9570D" w:rsidP="00C9570D">
            <w:pPr>
              <w:rPr>
                <w:sz w:val="24"/>
                <w:szCs w:val="24"/>
              </w:rPr>
            </w:pPr>
          </w:p>
        </w:tc>
        <w:tc>
          <w:tcPr>
            <w:tcW w:w="4128" w:type="dxa"/>
          </w:tcPr>
          <w:p w:rsidR="00C9570D" w:rsidRDefault="00AD2392" w:rsidP="00C9570D">
            <w:pPr>
              <w:rPr>
                <w:sz w:val="24"/>
                <w:szCs w:val="24"/>
              </w:rPr>
            </w:pPr>
            <w:r>
              <w:rPr>
                <w:sz w:val="24"/>
                <w:szCs w:val="24"/>
              </w:rPr>
              <w:t xml:space="preserve">Basic computer (six Month’s) </w:t>
            </w:r>
          </w:p>
          <w:p w:rsidR="00AD2392" w:rsidRDefault="00AD2392" w:rsidP="00C9570D">
            <w:pPr>
              <w:rPr>
                <w:sz w:val="24"/>
                <w:szCs w:val="24"/>
              </w:rPr>
            </w:pPr>
            <w:r>
              <w:rPr>
                <w:sz w:val="24"/>
                <w:szCs w:val="24"/>
              </w:rPr>
              <w:t>Ms word, MS Excel, MS office</w:t>
            </w:r>
          </w:p>
        </w:tc>
      </w:tr>
    </w:tbl>
    <w:p w:rsidR="00AD2392" w:rsidRPr="005E21E5" w:rsidRDefault="00AD2392" w:rsidP="00AD2392">
      <w:pPr>
        <w:pStyle w:val="Styl1"/>
        <w:numPr>
          <w:ilvl w:val="0"/>
          <w:numId w:val="7"/>
        </w:numPr>
        <w:rPr>
          <w:lang w:val="en-US"/>
        </w:rPr>
      </w:pPr>
      <w:r>
        <w:rPr>
          <w:lang w:val="en-US"/>
        </w:rPr>
        <w:t>OTHERS</w:t>
      </w:r>
    </w:p>
    <w:p w:rsidR="00695AF2" w:rsidRDefault="00AD2392" w:rsidP="00AD2392">
      <w:pPr>
        <w:pStyle w:val="ListParagraph"/>
        <w:numPr>
          <w:ilvl w:val="0"/>
          <w:numId w:val="8"/>
        </w:numPr>
        <w:spacing w:line="240" w:lineRule="auto"/>
        <w:rPr>
          <w:sz w:val="24"/>
          <w:szCs w:val="24"/>
        </w:rPr>
      </w:pPr>
      <w:r>
        <w:rPr>
          <w:sz w:val="24"/>
          <w:szCs w:val="24"/>
        </w:rPr>
        <w:t>UAE Valid Driving Licence C</w:t>
      </w:r>
      <w:r w:rsidR="00B76B4C">
        <w:rPr>
          <w:sz w:val="24"/>
          <w:szCs w:val="24"/>
        </w:rPr>
        <w:t>atego</w:t>
      </w:r>
      <w:r>
        <w:rPr>
          <w:sz w:val="24"/>
          <w:szCs w:val="24"/>
        </w:rPr>
        <w:t>ry-3</w:t>
      </w:r>
    </w:p>
    <w:p w:rsidR="00CD6DE0" w:rsidRDefault="00CD6DE0" w:rsidP="00CD6DE0">
      <w:pPr>
        <w:pStyle w:val="ListParagraph"/>
        <w:spacing w:line="240" w:lineRule="auto"/>
        <w:ind w:left="1155"/>
        <w:rPr>
          <w:sz w:val="24"/>
          <w:szCs w:val="24"/>
        </w:rPr>
      </w:pPr>
      <w:r>
        <w:rPr>
          <w:sz w:val="24"/>
          <w:szCs w:val="24"/>
        </w:rPr>
        <w:t xml:space="preserve">       </w:t>
      </w:r>
      <w:r w:rsidR="0064455D">
        <w:rPr>
          <w:sz w:val="24"/>
          <w:szCs w:val="24"/>
        </w:rPr>
        <w:t xml:space="preserve"> </w:t>
      </w:r>
    </w:p>
    <w:p w:rsidR="0064455D" w:rsidRPr="00AD2392" w:rsidRDefault="0064455D" w:rsidP="00CD6DE0">
      <w:pPr>
        <w:pStyle w:val="ListParagraph"/>
        <w:spacing w:line="240" w:lineRule="auto"/>
        <w:ind w:left="1155"/>
        <w:rPr>
          <w:sz w:val="24"/>
          <w:szCs w:val="24"/>
        </w:rPr>
      </w:pPr>
      <w:r>
        <w:rPr>
          <w:sz w:val="24"/>
          <w:szCs w:val="24"/>
        </w:rPr>
        <w:t xml:space="preserve">                                      .--------------------------------------------.</w:t>
      </w:r>
    </w:p>
    <w:sectPr w:rsidR="0064455D" w:rsidRPr="00AD23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65329"/>
    <w:multiLevelType w:val="hybridMultilevel"/>
    <w:tmpl w:val="2DDA93E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A2021AD"/>
    <w:multiLevelType w:val="hybridMultilevel"/>
    <w:tmpl w:val="FB3E3CA6"/>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 w15:restartNumberingAfterBreak="0">
    <w:nsid w:val="15A04146"/>
    <w:multiLevelType w:val="hybridMultilevel"/>
    <w:tmpl w:val="A97EFB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261B5"/>
    <w:multiLevelType w:val="hybridMultilevel"/>
    <w:tmpl w:val="097C36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D060622"/>
    <w:multiLevelType w:val="hybridMultilevel"/>
    <w:tmpl w:val="BE2E9DA0"/>
    <w:lvl w:ilvl="0" w:tplc="04090005">
      <w:start w:val="1"/>
      <w:numFmt w:val="bullet"/>
      <w:lvlText w:val=""/>
      <w:lvlJc w:val="left"/>
      <w:pPr>
        <w:ind w:left="4395" w:hanging="360"/>
      </w:pPr>
      <w:rPr>
        <w:rFonts w:ascii="Wingdings" w:hAnsi="Wingdings" w:hint="default"/>
      </w:rPr>
    </w:lvl>
    <w:lvl w:ilvl="1" w:tplc="04090003" w:tentative="1">
      <w:start w:val="1"/>
      <w:numFmt w:val="bullet"/>
      <w:lvlText w:val="o"/>
      <w:lvlJc w:val="left"/>
      <w:pPr>
        <w:ind w:left="5115" w:hanging="360"/>
      </w:pPr>
      <w:rPr>
        <w:rFonts w:ascii="Courier New" w:hAnsi="Courier New" w:cs="Courier New" w:hint="default"/>
      </w:rPr>
    </w:lvl>
    <w:lvl w:ilvl="2" w:tplc="04090005" w:tentative="1">
      <w:start w:val="1"/>
      <w:numFmt w:val="bullet"/>
      <w:lvlText w:val=""/>
      <w:lvlJc w:val="left"/>
      <w:pPr>
        <w:ind w:left="5835" w:hanging="360"/>
      </w:pPr>
      <w:rPr>
        <w:rFonts w:ascii="Wingdings" w:hAnsi="Wingdings" w:hint="default"/>
      </w:rPr>
    </w:lvl>
    <w:lvl w:ilvl="3" w:tplc="04090001" w:tentative="1">
      <w:start w:val="1"/>
      <w:numFmt w:val="bullet"/>
      <w:lvlText w:val=""/>
      <w:lvlJc w:val="left"/>
      <w:pPr>
        <w:ind w:left="6555" w:hanging="360"/>
      </w:pPr>
      <w:rPr>
        <w:rFonts w:ascii="Symbol" w:hAnsi="Symbol" w:hint="default"/>
      </w:rPr>
    </w:lvl>
    <w:lvl w:ilvl="4" w:tplc="04090003" w:tentative="1">
      <w:start w:val="1"/>
      <w:numFmt w:val="bullet"/>
      <w:lvlText w:val="o"/>
      <w:lvlJc w:val="left"/>
      <w:pPr>
        <w:ind w:left="7275" w:hanging="360"/>
      </w:pPr>
      <w:rPr>
        <w:rFonts w:ascii="Courier New" w:hAnsi="Courier New" w:cs="Courier New" w:hint="default"/>
      </w:rPr>
    </w:lvl>
    <w:lvl w:ilvl="5" w:tplc="04090005" w:tentative="1">
      <w:start w:val="1"/>
      <w:numFmt w:val="bullet"/>
      <w:lvlText w:val=""/>
      <w:lvlJc w:val="left"/>
      <w:pPr>
        <w:ind w:left="7995" w:hanging="360"/>
      </w:pPr>
      <w:rPr>
        <w:rFonts w:ascii="Wingdings" w:hAnsi="Wingdings" w:hint="default"/>
      </w:rPr>
    </w:lvl>
    <w:lvl w:ilvl="6" w:tplc="04090001" w:tentative="1">
      <w:start w:val="1"/>
      <w:numFmt w:val="bullet"/>
      <w:lvlText w:val=""/>
      <w:lvlJc w:val="left"/>
      <w:pPr>
        <w:ind w:left="8715" w:hanging="360"/>
      </w:pPr>
      <w:rPr>
        <w:rFonts w:ascii="Symbol" w:hAnsi="Symbol" w:hint="default"/>
      </w:rPr>
    </w:lvl>
    <w:lvl w:ilvl="7" w:tplc="04090003" w:tentative="1">
      <w:start w:val="1"/>
      <w:numFmt w:val="bullet"/>
      <w:lvlText w:val="o"/>
      <w:lvlJc w:val="left"/>
      <w:pPr>
        <w:ind w:left="9435" w:hanging="360"/>
      </w:pPr>
      <w:rPr>
        <w:rFonts w:ascii="Courier New" w:hAnsi="Courier New" w:cs="Courier New" w:hint="default"/>
      </w:rPr>
    </w:lvl>
    <w:lvl w:ilvl="8" w:tplc="04090005" w:tentative="1">
      <w:start w:val="1"/>
      <w:numFmt w:val="bullet"/>
      <w:lvlText w:val=""/>
      <w:lvlJc w:val="left"/>
      <w:pPr>
        <w:ind w:left="10155" w:hanging="360"/>
      </w:pPr>
      <w:rPr>
        <w:rFonts w:ascii="Wingdings" w:hAnsi="Wingdings" w:hint="default"/>
      </w:rPr>
    </w:lvl>
  </w:abstractNum>
  <w:abstractNum w:abstractNumId="5" w15:restartNumberingAfterBreak="0">
    <w:nsid w:val="3454491F"/>
    <w:multiLevelType w:val="hybridMultilevel"/>
    <w:tmpl w:val="BD1A445C"/>
    <w:lvl w:ilvl="0" w:tplc="04090009">
      <w:start w:val="1"/>
      <w:numFmt w:val="bullet"/>
      <w:lvlText w:val=""/>
      <w:lvlJc w:val="left"/>
      <w:pPr>
        <w:ind w:left="1155" w:hanging="360"/>
      </w:pPr>
      <w:rPr>
        <w:rFonts w:ascii="Wingdings" w:hAnsi="Wingdings"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6" w15:restartNumberingAfterBreak="0">
    <w:nsid w:val="41A0580C"/>
    <w:multiLevelType w:val="hybridMultilevel"/>
    <w:tmpl w:val="9800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5A6E5B"/>
    <w:multiLevelType w:val="hybridMultilevel"/>
    <w:tmpl w:val="CE2E4CD0"/>
    <w:lvl w:ilvl="0" w:tplc="0409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B784E88"/>
    <w:multiLevelType w:val="hybridMultilevel"/>
    <w:tmpl w:val="DC70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DA5031"/>
    <w:multiLevelType w:val="hybridMultilevel"/>
    <w:tmpl w:val="70BAE8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5647EC"/>
    <w:multiLevelType w:val="hybridMultilevel"/>
    <w:tmpl w:val="BB5065B2"/>
    <w:lvl w:ilvl="0" w:tplc="0409000B">
      <w:start w:val="1"/>
      <w:numFmt w:val="bullet"/>
      <w:lvlText w:val=""/>
      <w:lvlJc w:val="left"/>
      <w:pPr>
        <w:ind w:left="4845" w:hanging="360"/>
      </w:pPr>
      <w:rPr>
        <w:rFonts w:ascii="Wingdings" w:hAnsi="Wingdings" w:hint="default"/>
      </w:rPr>
    </w:lvl>
    <w:lvl w:ilvl="1" w:tplc="04090003" w:tentative="1">
      <w:start w:val="1"/>
      <w:numFmt w:val="bullet"/>
      <w:lvlText w:val="o"/>
      <w:lvlJc w:val="left"/>
      <w:pPr>
        <w:ind w:left="5565" w:hanging="360"/>
      </w:pPr>
      <w:rPr>
        <w:rFonts w:ascii="Courier New" w:hAnsi="Courier New" w:cs="Courier New" w:hint="default"/>
      </w:rPr>
    </w:lvl>
    <w:lvl w:ilvl="2" w:tplc="04090005" w:tentative="1">
      <w:start w:val="1"/>
      <w:numFmt w:val="bullet"/>
      <w:lvlText w:val=""/>
      <w:lvlJc w:val="left"/>
      <w:pPr>
        <w:ind w:left="6285" w:hanging="360"/>
      </w:pPr>
      <w:rPr>
        <w:rFonts w:ascii="Wingdings" w:hAnsi="Wingdings" w:hint="default"/>
      </w:rPr>
    </w:lvl>
    <w:lvl w:ilvl="3" w:tplc="04090001" w:tentative="1">
      <w:start w:val="1"/>
      <w:numFmt w:val="bullet"/>
      <w:lvlText w:val=""/>
      <w:lvlJc w:val="left"/>
      <w:pPr>
        <w:ind w:left="7005" w:hanging="360"/>
      </w:pPr>
      <w:rPr>
        <w:rFonts w:ascii="Symbol" w:hAnsi="Symbol" w:hint="default"/>
      </w:rPr>
    </w:lvl>
    <w:lvl w:ilvl="4" w:tplc="04090003" w:tentative="1">
      <w:start w:val="1"/>
      <w:numFmt w:val="bullet"/>
      <w:lvlText w:val="o"/>
      <w:lvlJc w:val="left"/>
      <w:pPr>
        <w:ind w:left="7725" w:hanging="360"/>
      </w:pPr>
      <w:rPr>
        <w:rFonts w:ascii="Courier New" w:hAnsi="Courier New" w:cs="Courier New" w:hint="default"/>
      </w:rPr>
    </w:lvl>
    <w:lvl w:ilvl="5" w:tplc="04090005" w:tentative="1">
      <w:start w:val="1"/>
      <w:numFmt w:val="bullet"/>
      <w:lvlText w:val=""/>
      <w:lvlJc w:val="left"/>
      <w:pPr>
        <w:ind w:left="8445" w:hanging="360"/>
      </w:pPr>
      <w:rPr>
        <w:rFonts w:ascii="Wingdings" w:hAnsi="Wingdings" w:hint="default"/>
      </w:rPr>
    </w:lvl>
    <w:lvl w:ilvl="6" w:tplc="04090001" w:tentative="1">
      <w:start w:val="1"/>
      <w:numFmt w:val="bullet"/>
      <w:lvlText w:val=""/>
      <w:lvlJc w:val="left"/>
      <w:pPr>
        <w:ind w:left="9165" w:hanging="360"/>
      </w:pPr>
      <w:rPr>
        <w:rFonts w:ascii="Symbol" w:hAnsi="Symbol" w:hint="default"/>
      </w:rPr>
    </w:lvl>
    <w:lvl w:ilvl="7" w:tplc="04090003" w:tentative="1">
      <w:start w:val="1"/>
      <w:numFmt w:val="bullet"/>
      <w:lvlText w:val="o"/>
      <w:lvlJc w:val="left"/>
      <w:pPr>
        <w:ind w:left="9885" w:hanging="360"/>
      </w:pPr>
      <w:rPr>
        <w:rFonts w:ascii="Courier New" w:hAnsi="Courier New" w:cs="Courier New" w:hint="default"/>
      </w:rPr>
    </w:lvl>
    <w:lvl w:ilvl="8" w:tplc="04090005" w:tentative="1">
      <w:start w:val="1"/>
      <w:numFmt w:val="bullet"/>
      <w:lvlText w:val=""/>
      <w:lvlJc w:val="left"/>
      <w:pPr>
        <w:ind w:left="10605" w:hanging="360"/>
      </w:pPr>
      <w:rPr>
        <w:rFonts w:ascii="Wingdings" w:hAnsi="Wingdings" w:hint="default"/>
      </w:rPr>
    </w:lvl>
  </w:abstractNum>
  <w:abstractNum w:abstractNumId="11" w15:restartNumberingAfterBreak="0">
    <w:nsid w:val="73167179"/>
    <w:multiLevelType w:val="multilevel"/>
    <w:tmpl w:val="04CE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B74505"/>
    <w:multiLevelType w:val="hybridMultilevel"/>
    <w:tmpl w:val="31E0C132"/>
    <w:lvl w:ilvl="0" w:tplc="04090001">
      <w:start w:val="1"/>
      <w:numFmt w:val="bullet"/>
      <w:lvlText w:val=""/>
      <w:lvlJc w:val="left"/>
      <w:pPr>
        <w:ind w:left="1365" w:hanging="360"/>
      </w:pPr>
      <w:rPr>
        <w:rFonts w:ascii="Symbol" w:hAnsi="Symbol"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3" w15:restartNumberingAfterBreak="0">
    <w:nsid w:val="7B6362AF"/>
    <w:multiLevelType w:val="hybridMultilevel"/>
    <w:tmpl w:val="19A43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num>
  <w:num w:numId="4">
    <w:abstractNumId w:val="0"/>
  </w:num>
  <w:num w:numId="5">
    <w:abstractNumId w:val="4"/>
  </w:num>
  <w:num w:numId="6">
    <w:abstractNumId w:val="12"/>
  </w:num>
  <w:num w:numId="7">
    <w:abstractNumId w:val="6"/>
  </w:num>
  <w:num w:numId="8">
    <w:abstractNumId w:val="5"/>
  </w:num>
  <w:num w:numId="9">
    <w:abstractNumId w:val="11"/>
  </w:num>
  <w:num w:numId="10">
    <w:abstractNumId w:val="1"/>
  </w:num>
  <w:num w:numId="11">
    <w:abstractNumId w:val="10"/>
  </w:num>
  <w:num w:numId="12">
    <w:abstractNumId w:val="9"/>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CE0"/>
    <w:rsid w:val="00293ED5"/>
    <w:rsid w:val="002E12E9"/>
    <w:rsid w:val="005731A9"/>
    <w:rsid w:val="00630C84"/>
    <w:rsid w:val="0064455D"/>
    <w:rsid w:val="00657136"/>
    <w:rsid w:val="00695AF2"/>
    <w:rsid w:val="007D3CE0"/>
    <w:rsid w:val="00953D82"/>
    <w:rsid w:val="00973CEC"/>
    <w:rsid w:val="00AD2392"/>
    <w:rsid w:val="00B76B4C"/>
    <w:rsid w:val="00C9570D"/>
    <w:rsid w:val="00CD6DE0"/>
    <w:rsid w:val="00D47A99"/>
    <w:rsid w:val="00EE5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042E"/>
  <w15:chartTrackingRefBased/>
  <w15:docId w15:val="{8E0DA1AA-F5D2-4606-A888-669055F63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D3C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1">
    <w:name w:val="Styl1"/>
    <w:basedOn w:val="Heading1"/>
    <w:link w:val="Styl1Znak"/>
    <w:qFormat/>
    <w:rsid w:val="007D3CE0"/>
    <w:pPr>
      <w:pBdr>
        <w:bottom w:val="single" w:sz="4" w:space="2" w:color="323E4F" w:themeColor="text2" w:themeShade="BF"/>
      </w:pBdr>
      <w:spacing w:before="360" w:after="120" w:line="240" w:lineRule="auto"/>
    </w:pPr>
    <w:rPr>
      <w:rFonts w:ascii="Arial Black" w:hAnsi="Arial Black"/>
      <w:color w:val="262626" w:themeColor="text1" w:themeTint="D9"/>
      <w:szCs w:val="40"/>
      <w:lang w:val="pl-PL"/>
    </w:rPr>
  </w:style>
  <w:style w:type="character" w:customStyle="1" w:styleId="Styl1Znak">
    <w:name w:val="Styl1 Znak"/>
    <w:basedOn w:val="Heading1Char"/>
    <w:link w:val="Styl1"/>
    <w:rsid w:val="007D3CE0"/>
    <w:rPr>
      <w:rFonts w:ascii="Arial Black" w:eastAsiaTheme="majorEastAsia" w:hAnsi="Arial Black" w:cstheme="majorBidi"/>
      <w:color w:val="262626" w:themeColor="text1" w:themeTint="D9"/>
      <w:sz w:val="32"/>
      <w:szCs w:val="40"/>
      <w:lang w:val="pl-PL"/>
    </w:rPr>
  </w:style>
  <w:style w:type="paragraph" w:styleId="NoSpacing">
    <w:name w:val="No Spacing"/>
    <w:uiPriority w:val="1"/>
    <w:qFormat/>
    <w:rsid w:val="007D3CE0"/>
    <w:pPr>
      <w:spacing w:after="0" w:line="240" w:lineRule="auto"/>
    </w:pPr>
    <w:rPr>
      <w:rFonts w:eastAsiaTheme="minorEastAsia"/>
      <w:sz w:val="21"/>
      <w:szCs w:val="21"/>
      <w:lang w:val="pl-PL"/>
    </w:rPr>
  </w:style>
  <w:style w:type="character" w:styleId="Hyperlink">
    <w:name w:val="Hyperlink"/>
    <w:basedOn w:val="DefaultParagraphFont"/>
    <w:uiPriority w:val="99"/>
    <w:unhideWhenUsed/>
    <w:rsid w:val="007D3CE0"/>
    <w:rPr>
      <w:color w:val="0563C1" w:themeColor="hyperlink"/>
      <w:u w:val="single"/>
    </w:rPr>
  </w:style>
  <w:style w:type="character" w:customStyle="1" w:styleId="Heading1Char">
    <w:name w:val="Heading 1 Char"/>
    <w:basedOn w:val="DefaultParagraphFont"/>
    <w:link w:val="Heading1"/>
    <w:uiPriority w:val="9"/>
    <w:rsid w:val="007D3CE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7D3CE0"/>
    <w:pPr>
      <w:spacing w:line="276" w:lineRule="auto"/>
      <w:ind w:left="720"/>
      <w:contextualSpacing/>
    </w:pPr>
    <w:rPr>
      <w:rFonts w:eastAsiaTheme="minorEastAsia"/>
      <w:sz w:val="21"/>
      <w:szCs w:val="21"/>
      <w:lang w:val="pl-PL"/>
    </w:rPr>
  </w:style>
  <w:style w:type="table" w:styleId="TableGrid">
    <w:name w:val="Table Grid"/>
    <w:basedOn w:val="TableNormal"/>
    <w:uiPriority w:val="39"/>
    <w:rsid w:val="00C95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6445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mailto:rshan748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Musaffa Service 1</dc:creator>
  <cp:keywords/>
  <dc:description/>
  <cp:lastModifiedBy>Musaffa Service 1</cp:lastModifiedBy>
  <cp:revision>2</cp:revision>
  <cp:lastPrinted>2021-09-04T16:59:00Z</cp:lastPrinted>
  <dcterms:created xsi:type="dcterms:W3CDTF">2021-09-04T16:58:00Z</dcterms:created>
  <dcterms:modified xsi:type="dcterms:W3CDTF">2021-09-04T16:59:00Z</dcterms:modified>
</cp:coreProperties>
</file>